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 Unicode MS" w:hAnsi="Arial Unicode MS" w:eastAsia="Arial Unicode MS" w:cs="Arial Unicode MS"/>
          <w:b/>
          <w:sz w:val="48"/>
          <w:szCs w:val="48"/>
        </w:rPr>
      </w:pPr>
    </w:p>
    <w:p>
      <w:pPr>
        <w:jc w:val="center"/>
        <w:rPr>
          <w:rFonts w:hint="eastAsia" w:ascii="Arial Unicode MS" w:hAnsi="Arial Unicode MS" w:eastAsia="Arial Unicode MS" w:cs="Arial Unicode MS"/>
          <w:b/>
          <w:sz w:val="48"/>
          <w:szCs w:val="48"/>
        </w:rPr>
      </w:pPr>
      <w:r>
        <w:rPr>
          <w:rFonts w:hint="eastAsia" w:ascii="Arial Unicode MS" w:hAnsi="Arial Unicode MS" w:eastAsia="Arial Unicode MS" w:cs="Arial Unicode MS"/>
          <w:b/>
          <w:sz w:val="48"/>
          <w:szCs w:val="48"/>
        </w:rPr>
        <w:t xml:space="preserve">LED </w:t>
      </w:r>
      <w:r>
        <w:rPr>
          <w:rFonts w:hint="eastAsia" w:ascii="Arial Unicode MS" w:hAnsi="Arial Unicode MS" w:cs="Arial Unicode MS"/>
          <w:b/>
          <w:sz w:val="48"/>
          <w:szCs w:val="48"/>
          <w:lang w:val="en-US" w:eastAsia="zh-CN"/>
        </w:rPr>
        <w:t>Flat</w:t>
      </w:r>
      <w:r>
        <w:rPr>
          <w:rFonts w:hint="eastAsia" w:ascii="Arial Unicode MS" w:hAnsi="Arial Unicode MS" w:cs="Arial Unicode MS" w:eastAsiaTheme="minorEastAsia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Arial Unicode MS" w:hAnsi="Arial Unicode MS" w:cs="Arial Unicode MS" w:eastAsiaTheme="minorEastAsia"/>
          <w:b/>
          <w:sz w:val="48"/>
          <w:szCs w:val="48"/>
        </w:rPr>
        <w:t>Down</w:t>
      </w:r>
      <w:r>
        <w:rPr>
          <w:rFonts w:hint="eastAsia" w:ascii="Arial Unicode MS" w:hAnsi="Arial Unicode MS" w:cs="Arial Unicode MS" w:eastAsiaTheme="minorEastAsia"/>
          <w:b/>
          <w:sz w:val="48"/>
          <w:szCs w:val="48"/>
          <w:lang w:val="en-US" w:eastAsia="zh-CN"/>
        </w:rPr>
        <w:t>l</w:t>
      </w:r>
      <w:r>
        <w:rPr>
          <w:rFonts w:hint="eastAsia" w:ascii="Arial Unicode MS" w:hAnsi="Arial Unicode MS" w:eastAsia="Arial Unicode MS" w:cs="Arial Unicode MS"/>
          <w:b/>
          <w:sz w:val="48"/>
          <w:szCs w:val="48"/>
        </w:rPr>
        <w:t>ight</w:t>
      </w:r>
      <w:r>
        <w:rPr>
          <w:rFonts w:hint="eastAsia" w:ascii="Arial Unicode MS" w:hAnsi="Arial Unicode MS" w:cs="Arial Unicode MS"/>
          <w:b/>
          <w:sz w:val="48"/>
          <w:szCs w:val="48"/>
          <w:lang w:val="en-US" w:eastAsia="zh-CN"/>
        </w:rPr>
        <w:t xml:space="preserve"> Specification</w:t>
      </w:r>
    </w:p>
    <w:p>
      <w:pPr>
        <w:jc w:val="center"/>
        <w:rPr>
          <w:rFonts w:ascii="Arial Unicode MS" w:hAnsi="Arial Unicode MS" w:cs="Arial Unicode MS" w:eastAsiaTheme="minorEastAsia"/>
          <w:b/>
          <w:sz w:val="48"/>
          <w:szCs w:val="48"/>
        </w:rPr>
      </w:pPr>
    </w:p>
    <w:p>
      <w:pPr>
        <w:jc w:val="center"/>
        <w:rPr>
          <w:rFonts w:hint="eastAsia" w:ascii="Arial Unicode MS" w:hAnsi="Arial Unicode MS" w:cs="Arial Unicode MS" w:eastAsiaTheme="minorEastAsia"/>
          <w:b/>
          <w:sz w:val="24"/>
          <w:szCs w:val="24"/>
          <w:lang w:eastAsia="zh-CN"/>
        </w:rPr>
      </w:pPr>
      <w:r>
        <w:drawing>
          <wp:inline distT="0" distB="0" distL="114300" distR="114300">
            <wp:extent cx="1668145" cy="970280"/>
            <wp:effectExtent l="0" t="0" r="8255" b="508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26210" cy="972185"/>
            <wp:effectExtent l="0" t="0" r="6350" b="317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08175" cy="972185"/>
            <wp:effectExtent l="0" t="0" r="12065" b="317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Arial Unicode MS" w:hAnsi="Arial Unicode MS" w:cs="Arial Unicode MS" w:eastAsiaTheme="minorEastAsia"/>
          <w:b/>
          <w:sz w:val="24"/>
          <w:szCs w:val="24"/>
        </w:rPr>
      </w:pPr>
    </w:p>
    <w:tbl>
      <w:tblPr>
        <w:tblStyle w:val="11"/>
        <w:tblW w:w="8670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2"/>
        <w:gridCol w:w="1830"/>
        <w:gridCol w:w="2204"/>
        <w:gridCol w:w="220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  <w:t>Model</w:t>
            </w:r>
          </w:p>
        </w:tc>
        <w:tc>
          <w:tcPr>
            <w:tcW w:w="18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TD056-4F</w:t>
            </w:r>
          </w:p>
        </w:tc>
        <w:tc>
          <w:tcPr>
            <w:tcW w:w="22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TD056-6F</w:t>
            </w:r>
          </w:p>
        </w:tc>
        <w:tc>
          <w:tcPr>
            <w:tcW w:w="22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TD056-8F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  <w:t>LED Light Source</w:t>
            </w:r>
          </w:p>
        </w:tc>
        <w:tc>
          <w:tcPr>
            <w:tcW w:w="6238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</w:rPr>
              <w:t>CREE</w:t>
            </w: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 xml:space="preserve"> LED/Citizen LED/SMD5630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  <w:t>Lamp</w:t>
            </w:r>
            <w:r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  <w:t xml:space="preserve"> Watt</w:t>
            </w:r>
          </w:p>
        </w:tc>
        <w:tc>
          <w:tcPr>
            <w:tcW w:w="18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10-12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W</w:t>
            </w:r>
          </w:p>
        </w:tc>
        <w:tc>
          <w:tcPr>
            <w:tcW w:w="22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W</w:t>
            </w:r>
          </w:p>
        </w:tc>
        <w:tc>
          <w:tcPr>
            <w:tcW w:w="22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0W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24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Lamp </w:t>
            </w:r>
            <w:r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  <w:t>Lumen</w:t>
            </w:r>
          </w:p>
        </w:tc>
        <w:tc>
          <w:tcPr>
            <w:tcW w:w="18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880lm</w:t>
            </w:r>
          </w:p>
        </w:tc>
        <w:tc>
          <w:tcPr>
            <w:tcW w:w="22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00lm</w:t>
            </w:r>
          </w:p>
        </w:tc>
        <w:tc>
          <w:tcPr>
            <w:tcW w:w="22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250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0lm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24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  <w:t>Input Voltage</w:t>
            </w:r>
          </w:p>
        </w:tc>
        <w:tc>
          <w:tcPr>
            <w:tcW w:w="6238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AC</w:t>
            </w: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-2</w:t>
            </w: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</w:rPr>
              <w:t>40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V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  <w:t>Size</w:t>
            </w:r>
          </w:p>
        </w:tc>
        <w:tc>
          <w:tcPr>
            <w:tcW w:w="18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D148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*H</w:t>
            </w: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mm</w:t>
            </w:r>
          </w:p>
        </w:tc>
        <w:tc>
          <w:tcPr>
            <w:tcW w:w="22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95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*H</w:t>
            </w: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mm</w:t>
            </w:r>
          </w:p>
        </w:tc>
        <w:tc>
          <w:tcPr>
            <w:tcW w:w="22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D230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*H</w:t>
            </w: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mm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  <w:t>Cut Hole</w:t>
            </w:r>
          </w:p>
        </w:tc>
        <w:tc>
          <w:tcPr>
            <w:tcW w:w="18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D125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mm</w:t>
            </w:r>
          </w:p>
        </w:tc>
        <w:tc>
          <w:tcPr>
            <w:tcW w:w="22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D168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mm</w:t>
            </w:r>
          </w:p>
        </w:tc>
        <w:tc>
          <w:tcPr>
            <w:tcW w:w="22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mm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24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  <w:t>Inner Package</w:t>
            </w:r>
          </w:p>
        </w:tc>
        <w:tc>
          <w:tcPr>
            <w:tcW w:w="18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cm</w:t>
            </w:r>
          </w:p>
        </w:tc>
        <w:tc>
          <w:tcPr>
            <w:tcW w:w="22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cm</w:t>
            </w:r>
          </w:p>
        </w:tc>
        <w:tc>
          <w:tcPr>
            <w:tcW w:w="22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23.5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23.5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cm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  <w:t>CRI</w:t>
            </w:r>
          </w:p>
        </w:tc>
        <w:tc>
          <w:tcPr>
            <w:tcW w:w="6238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&gt;80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  <w:t>Beam Angle</w:t>
            </w:r>
          </w:p>
        </w:tc>
        <w:tc>
          <w:tcPr>
            <w:tcW w:w="6238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90°/ 120</w:t>
            </w: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 xml:space="preserve"> 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24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  <w:t> CCT</w:t>
            </w:r>
          </w:p>
        </w:tc>
        <w:tc>
          <w:tcPr>
            <w:tcW w:w="6238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  <w:t>3000K,4000K,5000K</w:t>
            </w: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,6000K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4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  <w:t>Material</w:t>
            </w:r>
          </w:p>
        </w:tc>
        <w:tc>
          <w:tcPr>
            <w:tcW w:w="6238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</w:rPr>
              <w:t>Die-cast Aluminum+Al Reflector+Clear Glass Cover</w:t>
            </w: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/Frosted PC Cover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24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  <w:t>Adjustable</w:t>
            </w:r>
          </w:p>
        </w:tc>
        <w:tc>
          <w:tcPr>
            <w:tcW w:w="6238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</w:rPr>
              <w:t>Not-Adjustable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24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  <w:t>PF</w:t>
            </w:r>
          </w:p>
        </w:tc>
        <w:tc>
          <w:tcPr>
            <w:tcW w:w="6238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</w:rPr>
              <w:t>&gt;0.9</w:t>
            </w: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</w:rPr>
              <w:t>(50/60Hz)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24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  <w:t>Outlook</w:t>
            </w:r>
          </w:p>
        </w:tc>
        <w:tc>
          <w:tcPr>
            <w:tcW w:w="6238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</w:rPr>
              <w:t>White+Black Heat Sink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24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  <w:t>Working Temperature</w:t>
            </w:r>
          </w:p>
        </w:tc>
        <w:tc>
          <w:tcPr>
            <w:tcW w:w="6238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</w:rPr>
              <w:t>-20 to 50℃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24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  <w:t>IP Rate</w:t>
            </w:r>
          </w:p>
        </w:tc>
        <w:tc>
          <w:tcPr>
            <w:tcW w:w="6238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</w:rPr>
              <w:t>IP44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24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  <w:t>Wa</w:t>
            </w:r>
            <w:r>
              <w:rPr>
                <w:rFonts w:hint="eastAsia"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  <w:t xml:space="preserve">rranty </w:t>
            </w:r>
          </w:p>
        </w:tc>
        <w:tc>
          <w:tcPr>
            <w:tcW w:w="6238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</w:rPr>
              <w:t>3 Years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b/>
                <w:bCs/>
                <w:color w:val="000000"/>
                <w:kern w:val="0"/>
                <w:sz w:val="21"/>
                <w:szCs w:val="21"/>
              </w:rPr>
              <w:t>Package</w:t>
            </w:r>
          </w:p>
        </w:tc>
        <w:tc>
          <w:tcPr>
            <w:tcW w:w="6238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textAlignment w:val="baseline"/>
              <w:rPr>
                <w:rFonts w:hAnsi="Arial" w:cs="Arial" w:asci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Arial" w:cs="Arial" w:asciiTheme="minorAscii"/>
                <w:color w:val="000000"/>
                <w:kern w:val="0"/>
                <w:sz w:val="21"/>
                <w:szCs w:val="21"/>
              </w:rPr>
              <w:t>White Inner Box</w:t>
            </w:r>
          </w:p>
        </w:tc>
      </w:tr>
    </w:tbl>
    <w:p>
      <w:pPr>
        <w:widowControl/>
        <w:spacing w:before="100" w:beforeAutospacing="1" w:after="100" w:afterAutospacing="1" w:line="36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36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ascii="Arial" w:hAnsi="Arial" w:cs="Arial"/>
          <w:color w:val="000000"/>
          <w:kern w:val="0"/>
          <w:sz w:val="24"/>
          <w:szCs w:val="24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80" w:right="1080" w:bottom="1440" w:left="1080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  <w:sz w:val="28"/>
        <w:szCs w:val="28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356870" cy="360045"/>
          <wp:effectExtent l="0" t="0" r="8890" b="5715"/>
          <wp:docPr id="5" name="图片 5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7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8"/>
        <w:szCs w:val="28"/>
        <w:lang w:val="en-US" w:eastAsia="zh-CN"/>
      </w:rPr>
      <w:t xml:space="preserve">WeiYe Optoelectronic Technology Co., Ltd.     Website: </w:t>
    </w:r>
    <w:r>
      <w:rPr>
        <w:rFonts w:hint="eastAsia"/>
        <w:sz w:val="28"/>
        <w:szCs w:val="28"/>
        <w:lang w:val="en-US" w:eastAsia="zh-CN"/>
      </w:rPr>
      <w:fldChar w:fldCharType="begin"/>
    </w:r>
    <w:r>
      <w:rPr>
        <w:rFonts w:hint="eastAsia"/>
        <w:sz w:val="28"/>
        <w:szCs w:val="28"/>
        <w:lang w:val="en-US" w:eastAsia="zh-CN"/>
      </w:rPr>
      <w:instrText xml:space="preserve"> HYPERLINK "http://www.lhwyled.com" </w:instrText>
    </w:r>
    <w:r>
      <w:rPr>
        <w:rFonts w:hint="eastAsia"/>
        <w:sz w:val="28"/>
        <w:szCs w:val="28"/>
        <w:lang w:val="en-US" w:eastAsia="zh-CN"/>
      </w:rPr>
      <w:fldChar w:fldCharType="separate"/>
    </w:r>
    <w:r>
      <w:rPr>
        <w:rStyle w:val="9"/>
        <w:rFonts w:hint="eastAsia"/>
        <w:sz w:val="28"/>
        <w:szCs w:val="28"/>
        <w:lang w:val="en-US" w:eastAsia="zh-CN"/>
      </w:rPr>
      <w:t>www.lhwyled.com</w:t>
    </w:r>
    <w:r>
      <w:rPr>
        <w:rFonts w:hint="eastAsia"/>
        <w:sz w:val="28"/>
        <w:szCs w:val="28"/>
        <w:lang w:val="en-US" w:eastAsia="zh-CN"/>
      </w:rPr>
      <w:fldChar w:fldCharType="end"/>
    </w:r>
  </w:p>
  <w:p>
    <w:pPr>
      <w:pStyle w:val="5"/>
      <w:pBdr>
        <w:bottom w:val="none" w:color="auto" w:sz="0" w:space="0"/>
      </w:pBdr>
      <w:rPr>
        <w:rFonts w:hint="eastAsia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 xml:space="preserve">Mail:  </w:t>
    </w:r>
    <w:r>
      <w:rPr>
        <w:rFonts w:hint="eastAsia"/>
        <w:sz w:val="28"/>
        <w:szCs w:val="28"/>
        <w:lang w:val="en-US" w:eastAsia="zh-CN"/>
      </w:rPr>
      <w:fldChar w:fldCharType="begin"/>
    </w:r>
    <w:r>
      <w:rPr>
        <w:rFonts w:hint="eastAsia"/>
        <w:sz w:val="28"/>
        <w:szCs w:val="28"/>
        <w:lang w:val="en-US" w:eastAsia="zh-CN"/>
      </w:rPr>
      <w:instrText xml:space="preserve"> HYPERLINK "mailto:info@aku-led.com" </w:instrText>
    </w:r>
    <w:r>
      <w:rPr>
        <w:rFonts w:hint="eastAsia"/>
        <w:sz w:val="28"/>
        <w:szCs w:val="28"/>
        <w:lang w:val="en-US" w:eastAsia="zh-CN"/>
      </w:rPr>
      <w:fldChar w:fldCharType="separate"/>
    </w:r>
    <w:r>
      <w:rPr>
        <w:rStyle w:val="9"/>
        <w:rFonts w:hint="eastAsia"/>
        <w:sz w:val="28"/>
        <w:szCs w:val="28"/>
        <w:lang w:val="en-US" w:eastAsia="zh-CN"/>
      </w:rPr>
      <w:t>info@aku-led.com</w:t>
    </w:r>
    <w:r>
      <w:rPr>
        <w:rFonts w:hint="eastAsia"/>
        <w:sz w:val="28"/>
        <w:szCs w:val="28"/>
        <w:lang w:val="en-US" w:eastAsia="zh-CN"/>
      </w:rPr>
      <w:fldChar w:fldCharType="end"/>
    </w:r>
    <w:r>
      <w:rPr>
        <w:rFonts w:hint="eastAsia"/>
        <w:sz w:val="28"/>
        <w:szCs w:val="28"/>
        <w:lang w:val="en-US" w:eastAsia="zh-CN"/>
      </w:rPr>
      <w:t xml:space="preserve">    Whatsapp: +86 13480740318    Skype: lhwyled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0A"/>
    <w:rsid w:val="000407F1"/>
    <w:rsid w:val="0004624B"/>
    <w:rsid w:val="00072056"/>
    <w:rsid w:val="00090C26"/>
    <w:rsid w:val="000C478A"/>
    <w:rsid w:val="00125E0B"/>
    <w:rsid w:val="001643D2"/>
    <w:rsid w:val="00171860"/>
    <w:rsid w:val="00187139"/>
    <w:rsid w:val="001A4469"/>
    <w:rsid w:val="001C4F28"/>
    <w:rsid w:val="001E6FF1"/>
    <w:rsid w:val="00287A89"/>
    <w:rsid w:val="002F1169"/>
    <w:rsid w:val="00324C9D"/>
    <w:rsid w:val="00371F19"/>
    <w:rsid w:val="0038280A"/>
    <w:rsid w:val="00384B9C"/>
    <w:rsid w:val="00394E53"/>
    <w:rsid w:val="003C6CA2"/>
    <w:rsid w:val="003D35D9"/>
    <w:rsid w:val="00402026"/>
    <w:rsid w:val="00460241"/>
    <w:rsid w:val="004951D0"/>
    <w:rsid w:val="004B4DB4"/>
    <w:rsid w:val="004D5676"/>
    <w:rsid w:val="00521395"/>
    <w:rsid w:val="0052628D"/>
    <w:rsid w:val="00565A85"/>
    <w:rsid w:val="00574766"/>
    <w:rsid w:val="005A60FA"/>
    <w:rsid w:val="005B1860"/>
    <w:rsid w:val="005F152B"/>
    <w:rsid w:val="006119B1"/>
    <w:rsid w:val="00634B47"/>
    <w:rsid w:val="006918F7"/>
    <w:rsid w:val="006B1071"/>
    <w:rsid w:val="006F34CF"/>
    <w:rsid w:val="00753EF2"/>
    <w:rsid w:val="00796CA9"/>
    <w:rsid w:val="007D748C"/>
    <w:rsid w:val="007D7B4D"/>
    <w:rsid w:val="00813CE6"/>
    <w:rsid w:val="00832899"/>
    <w:rsid w:val="0085293B"/>
    <w:rsid w:val="008A6060"/>
    <w:rsid w:val="008B29F5"/>
    <w:rsid w:val="008D7250"/>
    <w:rsid w:val="008E34F6"/>
    <w:rsid w:val="0096413A"/>
    <w:rsid w:val="00975B14"/>
    <w:rsid w:val="00997457"/>
    <w:rsid w:val="009A2806"/>
    <w:rsid w:val="00A00CD1"/>
    <w:rsid w:val="00A0574C"/>
    <w:rsid w:val="00A135DC"/>
    <w:rsid w:val="00A14433"/>
    <w:rsid w:val="00A74CFC"/>
    <w:rsid w:val="00AC1A24"/>
    <w:rsid w:val="00AD77D3"/>
    <w:rsid w:val="00AE494F"/>
    <w:rsid w:val="00B139CE"/>
    <w:rsid w:val="00B13E8C"/>
    <w:rsid w:val="00B16B4B"/>
    <w:rsid w:val="00BB1991"/>
    <w:rsid w:val="00BB3747"/>
    <w:rsid w:val="00BB39C2"/>
    <w:rsid w:val="00BE7AE2"/>
    <w:rsid w:val="00BF7E77"/>
    <w:rsid w:val="00C04F49"/>
    <w:rsid w:val="00C46118"/>
    <w:rsid w:val="00C8252E"/>
    <w:rsid w:val="00CA4698"/>
    <w:rsid w:val="00CC0C6C"/>
    <w:rsid w:val="00D04513"/>
    <w:rsid w:val="00D16ED6"/>
    <w:rsid w:val="00D43638"/>
    <w:rsid w:val="00D72649"/>
    <w:rsid w:val="00DB2696"/>
    <w:rsid w:val="00EA38B5"/>
    <w:rsid w:val="00EC3A7C"/>
    <w:rsid w:val="00EE74F2"/>
    <w:rsid w:val="00EF2CC4"/>
    <w:rsid w:val="00F0583C"/>
    <w:rsid w:val="00F248DC"/>
    <w:rsid w:val="00F300D2"/>
    <w:rsid w:val="00F377EB"/>
    <w:rsid w:val="00F43C21"/>
    <w:rsid w:val="00F5200B"/>
    <w:rsid w:val="00F53F4B"/>
    <w:rsid w:val="00F81A46"/>
    <w:rsid w:val="00FB0F74"/>
    <w:rsid w:val="04CB09ED"/>
    <w:rsid w:val="0E5A5E65"/>
    <w:rsid w:val="11797DBA"/>
    <w:rsid w:val="185D37A2"/>
    <w:rsid w:val="1D7025D9"/>
    <w:rsid w:val="2B031721"/>
    <w:rsid w:val="2C4B1620"/>
    <w:rsid w:val="33D31514"/>
    <w:rsid w:val="3D3E4A09"/>
    <w:rsid w:val="41E53421"/>
    <w:rsid w:val="436E2C30"/>
    <w:rsid w:val="482E4477"/>
    <w:rsid w:val="4EDC45F1"/>
    <w:rsid w:val="4FF4183A"/>
    <w:rsid w:val="501A5BE2"/>
    <w:rsid w:val="50D17119"/>
    <w:rsid w:val="56904E96"/>
    <w:rsid w:val="56A457D0"/>
    <w:rsid w:val="58535AAC"/>
    <w:rsid w:val="5A617D3D"/>
    <w:rsid w:val="640E3D34"/>
    <w:rsid w:val="641C6FCD"/>
    <w:rsid w:val="69143D2F"/>
    <w:rsid w:val="6B75365C"/>
    <w:rsid w:val="6EA7253D"/>
    <w:rsid w:val="701A6A6B"/>
    <w:rsid w:val="70A77A84"/>
    <w:rsid w:val="7985764F"/>
    <w:rsid w:val="79894E46"/>
    <w:rsid w:val="7DAF3782"/>
    <w:rsid w:val="7F590EFE"/>
    <w:rsid w:val="7FE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99" w:semiHidden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uiPriority="0" w:name="page number"/>
    <w:lsdException w:uiPriority="99" w:semiHidden="0" w:name="endnote reference"/>
    <w:lsdException w:qFormat="1" w:uiPriority="99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5"/>
    <w:unhideWhenUsed/>
    <w:qFormat/>
    <w:uiPriority w:val="99"/>
    <w:pPr>
      <w:snapToGrid w:val="0"/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endnote reference"/>
    <w:basedOn w:val="7"/>
    <w:unhideWhenUsed/>
    <w:uiPriority w:val="99"/>
    <w:rPr>
      <w:vertAlign w:val="superscript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footnote reference"/>
    <w:basedOn w:val="7"/>
    <w:unhideWhenUsed/>
    <w:qFormat/>
    <w:uiPriority w:val="99"/>
    <w:rPr>
      <w:vertAlign w:val="superscript"/>
    </w:r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5">
    <w:name w:val="尾注文本 Char"/>
    <w:basedOn w:val="7"/>
    <w:link w:val="2"/>
    <w:semiHidden/>
    <w:qFormat/>
    <w:uiPriority w:val="99"/>
  </w:style>
  <w:style w:type="character" w:customStyle="1" w:styleId="16">
    <w:name w:val="脚注文本 Char"/>
    <w:basedOn w:val="7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474</Characters>
  <Lines>4</Lines>
  <Paragraphs>1</Paragraphs>
  <ScaleCrop>false</ScaleCrop>
  <LinksUpToDate>false</LinksUpToDate>
  <CharactersWithSpaces>501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2016-05-31T09:15:00Z</dcterms:created>
  <dc:creator>Windows 用户</dc:creator>
  <cp:lastModifiedBy>胡伟 louise</cp:lastModifiedBy>
  <cp:lastPrinted>2016-05-13T08:21:00Z</cp:lastPrinted>
  <dcterms:modified xsi:type="dcterms:W3CDTF">2018-01-24T07:21:23Z</dcterms:modified>
  <dc:title>CREE COB 60W Down Light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